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2F" w:rsidRDefault="0089242F" w:rsidP="0089242F">
      <w:pPr>
        <w:pStyle w:val="a3"/>
        <w:widowControl/>
        <w:spacing w:before="0" w:beforeAutospacing="0" w:after="0" w:afterAutospacing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42F" w:rsidRDefault="0089242F" w:rsidP="0089242F">
      <w:pPr>
        <w:widowControl/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附件</w:t>
      </w:r>
      <w:r>
        <w:rPr>
          <w:rFonts w:ascii="Times New Roman" w:hAnsi="Times New Roman"/>
          <w:b/>
          <w:color w:val="000000"/>
          <w:kern w:val="0"/>
          <w:sz w:val="24"/>
        </w:rPr>
        <w:t>1</w:t>
      </w:r>
      <w:r>
        <w:rPr>
          <w:rFonts w:ascii="Times New Roman" w:hAnsi="Times New Roman"/>
          <w:b/>
          <w:color w:val="000000"/>
          <w:kern w:val="0"/>
          <w:sz w:val="24"/>
        </w:rPr>
        <w:t>：</w:t>
      </w:r>
    </w:p>
    <w:p w:rsidR="0089242F" w:rsidRDefault="0089242F" w:rsidP="0089242F">
      <w:pPr>
        <w:widowControl/>
        <w:spacing w:line="400" w:lineRule="exac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中国土壤学会土壤遥感与信息专业委员会、</w:t>
      </w:r>
    </w:p>
    <w:p w:rsidR="0089242F" w:rsidRDefault="0089242F" w:rsidP="0089242F">
      <w:pPr>
        <w:widowControl/>
        <w:spacing w:line="400" w:lineRule="exac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中国土壤学会土壤发生分类和土壤地理专业委员会</w:t>
      </w:r>
    </w:p>
    <w:p w:rsidR="0089242F" w:rsidRDefault="0089242F" w:rsidP="0089242F">
      <w:pPr>
        <w:widowControl/>
        <w:spacing w:afterLines="50" w:after="156" w:line="400" w:lineRule="exac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2022–2023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年联合学术研讨会回执单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537"/>
        <w:gridCol w:w="23"/>
        <w:gridCol w:w="1417"/>
        <w:gridCol w:w="1418"/>
        <w:gridCol w:w="1559"/>
        <w:gridCol w:w="1511"/>
      </w:tblGrid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址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邮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口头报告</w:t>
            </w:r>
          </w:p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及题目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</w:pPr>
            <w:bookmarkStart w:id="0" w:name="OLE_LINK32"/>
            <w:r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  <w:t>是</w:t>
            </w:r>
            <w:r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  <w:t>否</w:t>
            </w:r>
          </w:p>
          <w:bookmarkEnd w:id="0"/>
          <w:p w:rsidR="0089242F" w:rsidRDefault="0089242F" w:rsidP="008B016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（请务必于</w:t>
            </w:r>
            <w:r w:rsidR="008B0160"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 w:rsidR="008B0160"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 w:rsidR="008B0160"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日前将报告题目告知会务组）</w:t>
            </w:r>
          </w:p>
        </w:tc>
      </w:tr>
      <w:tr w:rsidR="0089242F" w:rsidTr="00022227">
        <w:trPr>
          <w:cantSplit/>
          <w:trHeight w:val="360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注册费发票开票信息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抬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头：</w:t>
            </w:r>
          </w:p>
        </w:tc>
      </w:tr>
      <w:tr w:rsidR="0089242F" w:rsidTr="00022227">
        <w:trPr>
          <w:cantSplit/>
          <w:trHeight w:val="360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4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号：</w:t>
            </w: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是否住宿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89242F" w:rsidTr="00022227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入住日期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离店日期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合住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2F" w:rsidRDefault="0089242F" w:rsidP="00022227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89242F" w:rsidRDefault="0089242F" w:rsidP="0089242F">
      <w:pPr>
        <w:pStyle w:val="a3"/>
        <w:widowControl/>
        <w:spacing w:before="0" w:beforeAutospacing="0" w:after="0" w:afterAutospacing="0" w:line="360" w:lineRule="auto"/>
        <w:ind w:right="8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7DD3" w:rsidRDefault="00FE7DD3"/>
    <w:sectPr w:rsidR="00FE7D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C" w:rsidRDefault="00676E1C" w:rsidP="008B0160">
      <w:r>
        <w:separator/>
      </w:r>
    </w:p>
  </w:endnote>
  <w:endnote w:type="continuationSeparator" w:id="0">
    <w:p w:rsidR="00676E1C" w:rsidRDefault="00676E1C" w:rsidP="008B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C" w:rsidRDefault="00676E1C" w:rsidP="008B0160">
      <w:r>
        <w:separator/>
      </w:r>
    </w:p>
  </w:footnote>
  <w:footnote w:type="continuationSeparator" w:id="0">
    <w:p w:rsidR="00676E1C" w:rsidRDefault="00676E1C" w:rsidP="008B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3758"/>
    <w:multiLevelType w:val="multilevel"/>
    <w:tmpl w:val="6F9A375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F"/>
    <w:rsid w:val="002D5877"/>
    <w:rsid w:val="00676E1C"/>
    <w:rsid w:val="0089242F"/>
    <w:rsid w:val="008B0160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D0DC"/>
  <w15:chartTrackingRefBased/>
  <w15:docId w15:val="{887D7D3D-859A-4F1B-8056-2DF5244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42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8B0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016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0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01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2023-02-08T01:06:00Z</dcterms:created>
  <dcterms:modified xsi:type="dcterms:W3CDTF">2023-04-06T01:16:00Z</dcterms:modified>
</cp:coreProperties>
</file>