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73" w:rsidRDefault="001C3873" w:rsidP="001C3873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1C3873" w:rsidRDefault="001C3873" w:rsidP="001C3873">
      <w:pPr>
        <w:widowControl/>
        <w:spacing w:line="360" w:lineRule="auto"/>
        <w:jc w:val="center"/>
        <w:rPr>
          <w:rFonts w:ascii="Times New Roman" w:eastAsia="微软雅黑" w:hAnsi="Times New Roman"/>
          <w:b/>
          <w:bCs/>
          <w:kern w:val="0"/>
          <w:sz w:val="28"/>
          <w:szCs w:val="28"/>
        </w:rPr>
      </w:pP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2019</w:t>
      </w: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年中国土壤学会土壤</w:t>
      </w:r>
      <w:r>
        <w:rPr>
          <w:rFonts w:ascii="Times New Roman" w:eastAsia="微软雅黑" w:hAnsi="Times New Roman" w:hint="eastAsia"/>
          <w:b/>
          <w:bCs/>
          <w:kern w:val="0"/>
          <w:sz w:val="28"/>
          <w:szCs w:val="28"/>
        </w:rPr>
        <w:t>肥力与</w:t>
      </w: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肥料专业委员会</w:t>
      </w:r>
    </w:p>
    <w:p w:rsidR="001C3873" w:rsidRDefault="001C3873" w:rsidP="001C3873">
      <w:pPr>
        <w:widowControl/>
        <w:spacing w:line="360" w:lineRule="auto"/>
        <w:jc w:val="center"/>
        <w:rPr>
          <w:rFonts w:ascii="Times New Roman" w:eastAsia="微软雅黑" w:hAnsi="Times New Roman"/>
          <w:b/>
          <w:kern w:val="0"/>
          <w:sz w:val="28"/>
          <w:szCs w:val="28"/>
        </w:rPr>
      </w:pP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学术研讨会回执单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2069"/>
        <w:gridCol w:w="900"/>
        <w:gridCol w:w="210"/>
        <w:gridCol w:w="230"/>
        <w:gridCol w:w="595"/>
        <w:gridCol w:w="1203"/>
        <w:gridCol w:w="272"/>
        <w:gridCol w:w="1202"/>
        <w:gridCol w:w="856"/>
      </w:tblGrid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E42B78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Pr="00997729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97729">
              <w:rPr>
                <w:rFonts w:ascii="Times New Roman" w:hAnsi="Times New Roman" w:hint="eastAsia"/>
                <w:sz w:val="24"/>
                <w:szCs w:val="24"/>
              </w:rPr>
              <w:t>三景韦尔斯利</w:t>
            </w:r>
            <w:r w:rsidRPr="00997729">
              <w:rPr>
                <w:rFonts w:ascii="Times New Roman" w:hAnsi="Times New Roman"/>
                <w:sz w:val="24"/>
                <w:szCs w:val="24"/>
              </w:rPr>
              <w:t>酒店</w:t>
            </w:r>
            <w:r w:rsidRPr="00997729"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 w:rsidRPr="00997729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997729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Pr="00997729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97729">
              <w:rPr>
                <w:rFonts w:ascii="Times New Roman" w:hAnsi="Times New Roman" w:hint="eastAsia"/>
                <w:sz w:val="24"/>
                <w:szCs w:val="24"/>
              </w:rPr>
              <w:t>希尔顿欢</w:t>
            </w:r>
            <w:r w:rsidRPr="00997729">
              <w:rPr>
                <w:rFonts w:ascii="Times New Roman" w:hAnsi="Times New Roman"/>
                <w:sz w:val="24"/>
                <w:szCs w:val="24"/>
              </w:rPr>
              <w:t>朋酒店（</w:t>
            </w:r>
            <w:r w:rsidRPr="009977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772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是否参加</w:t>
            </w:r>
          </w:p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会后考察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参加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□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不参加</w:t>
            </w:r>
          </w:p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（为了满足部分专家会后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自费考察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的要求，与当地旅游公司协商，初步确定会后两条考察线路：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大围山地质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公园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皇龙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峡谷二日游；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平江石牛寨丹霞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地貌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—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彭德怀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平江起义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二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</w:tr>
    </w:tbl>
    <w:p w:rsidR="001C3873" w:rsidRPr="00997729" w:rsidRDefault="001C3873" w:rsidP="001C3873">
      <w:pPr>
        <w:widowControl/>
        <w:spacing w:line="360" w:lineRule="auto"/>
        <w:ind w:left="1080" w:hangingChars="450" w:hanging="10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注：</w:t>
      </w:r>
      <w:r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请在</w:t>
      </w:r>
      <w:r w:rsidR="00E42B78"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="00E42B78">
        <w:rPr>
          <w:rFonts w:ascii="Times New Roman" w:hAnsi="Times New Roman"/>
          <w:color w:val="000000"/>
          <w:kern w:val="0"/>
          <w:sz w:val="24"/>
          <w:szCs w:val="24"/>
        </w:rPr>
        <w:t>25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日前将参会回执发给</w:t>
      </w:r>
      <w:r w:rsidRPr="00997729">
        <w:rPr>
          <w:rFonts w:ascii="Times New Roman" w:hAnsi="Times New Roman" w:hint="eastAsia"/>
          <w:color w:val="000000"/>
          <w:kern w:val="0"/>
          <w:sz w:val="24"/>
          <w:szCs w:val="24"/>
        </w:rPr>
        <w:t>王亚男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hyperlink r:id="rId6" w:history="1">
        <w:r w:rsidRPr="003D435B">
          <w:rPr>
            <w:rStyle w:val="a5"/>
            <w:rFonts w:ascii="Times New Roman" w:hAnsi="Times New Roman"/>
            <w:color w:val="000000"/>
            <w:sz w:val="24"/>
            <w:szCs w:val="24"/>
          </w:rPr>
          <w:t>wangyanan@caas.cn</w:t>
        </w:r>
      </w:hyperlink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 w:rsidRPr="00997729"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同时抄送一份给湖南省土壤肥料学会（</w:t>
      </w:r>
      <w:r w:rsidRPr="00997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hntfxh1956@isa.ac.cn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），摘要截止时间为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="00E42B78">
        <w:rPr>
          <w:rFonts w:ascii="Times New Roman" w:hAnsi="Times New Roman"/>
          <w:color w:val="000000"/>
          <w:kern w:val="0"/>
          <w:sz w:val="24"/>
          <w:szCs w:val="24"/>
        </w:rPr>
        <w:t>16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日。</w:t>
      </w:r>
    </w:p>
    <w:p w:rsidR="001C3873" w:rsidRPr="00997729" w:rsidRDefault="001C3873" w:rsidP="001C3873">
      <w:pPr>
        <w:widowControl/>
        <w:spacing w:line="360" w:lineRule="auto"/>
        <w:ind w:leftChars="300" w:left="937" w:hangingChars="128" w:hanging="307"/>
        <w:jc w:val="left"/>
        <w:rPr>
          <w:rFonts w:ascii="Times New Roman" w:hAnsi="Times New Roman"/>
          <w:kern w:val="0"/>
          <w:sz w:val="24"/>
          <w:szCs w:val="24"/>
        </w:rPr>
      </w:pPr>
      <w:r w:rsidRPr="00997729">
        <w:rPr>
          <w:rFonts w:ascii="Times New Roman" w:hAnsi="Times New Roman"/>
          <w:kern w:val="0"/>
          <w:sz w:val="24"/>
          <w:szCs w:val="24"/>
        </w:rPr>
        <w:t xml:space="preserve">2. </w:t>
      </w:r>
      <w:r w:rsidRPr="00997729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:rsidR="001C3873" w:rsidRPr="00997729" w:rsidRDefault="001C3873" w:rsidP="001C3873">
      <w:pPr>
        <w:spacing w:line="360" w:lineRule="auto"/>
        <w:ind w:leftChars="175" w:left="368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997729">
        <w:rPr>
          <w:rFonts w:ascii="Times New Roman" w:hAnsi="Times New Roman"/>
          <w:sz w:val="24"/>
          <w:szCs w:val="24"/>
        </w:rPr>
        <w:t xml:space="preserve">3. </w:t>
      </w:r>
      <w:r w:rsidRPr="00997729">
        <w:rPr>
          <w:rFonts w:ascii="Times New Roman" w:hAnsi="Times New Roman"/>
          <w:sz w:val="24"/>
          <w:szCs w:val="24"/>
        </w:rPr>
        <w:t>中科院</w:t>
      </w:r>
      <w:r w:rsidRPr="00997729">
        <w:rPr>
          <w:rFonts w:ascii="Times New Roman" w:hAnsi="Times New Roman" w:hint="eastAsia"/>
          <w:sz w:val="24"/>
          <w:szCs w:val="24"/>
        </w:rPr>
        <w:t>亚热带</w:t>
      </w:r>
      <w:r w:rsidRPr="00997729">
        <w:rPr>
          <w:rFonts w:ascii="Times New Roman" w:hAnsi="Times New Roman"/>
          <w:sz w:val="24"/>
          <w:szCs w:val="24"/>
        </w:rPr>
        <w:t>农业生态所</w:t>
      </w:r>
      <w:r w:rsidRPr="00997729">
        <w:rPr>
          <w:rFonts w:ascii="Times New Roman" w:hAnsi="Times New Roman"/>
          <w:sz w:val="24"/>
          <w:szCs w:val="24"/>
        </w:rPr>
        <w:t xml:space="preserve">    </w:t>
      </w:r>
      <w:r w:rsidRPr="00997729">
        <w:rPr>
          <w:rFonts w:ascii="Times New Roman" w:hAnsi="Times New Roman" w:hint="eastAsia"/>
          <w:sz w:val="24"/>
          <w:szCs w:val="24"/>
        </w:rPr>
        <w:t>许超副</w:t>
      </w:r>
      <w:r w:rsidRPr="00997729">
        <w:rPr>
          <w:rFonts w:ascii="Times New Roman" w:hAnsi="Times New Roman"/>
          <w:sz w:val="24"/>
          <w:szCs w:val="24"/>
        </w:rPr>
        <w:t>研究员</w:t>
      </w:r>
      <w:r w:rsidRPr="00997729">
        <w:rPr>
          <w:rFonts w:ascii="Times New Roman" w:hAnsi="Times New Roman"/>
          <w:sz w:val="24"/>
          <w:szCs w:val="24"/>
        </w:rPr>
        <w:t xml:space="preserve">    </w:t>
      </w:r>
      <w:r w:rsidRPr="00997729">
        <w:rPr>
          <w:rFonts w:ascii="Times New Roman" w:hAnsi="Times New Roman"/>
          <w:sz w:val="24"/>
          <w:szCs w:val="24"/>
        </w:rPr>
        <w:t>手机：</w:t>
      </w:r>
      <w:r w:rsidRPr="00997729">
        <w:rPr>
          <w:rFonts w:ascii="Times New Roman" w:hAnsi="Times New Roman"/>
          <w:sz w:val="24"/>
          <w:szCs w:val="24"/>
        </w:rPr>
        <w:t>13677396868</w:t>
      </w:r>
    </w:p>
    <w:p w:rsidR="001C3873" w:rsidRPr="00997729" w:rsidRDefault="001C3873" w:rsidP="001C3873">
      <w:pPr>
        <w:spacing w:line="360" w:lineRule="auto"/>
        <w:ind w:leftChars="175" w:left="368" w:firstLineChars="250" w:firstLine="600"/>
        <w:jc w:val="left"/>
        <w:rPr>
          <w:rFonts w:ascii="Times New Roman" w:hAnsi="Times New Roman"/>
          <w:kern w:val="0"/>
          <w:sz w:val="24"/>
          <w:szCs w:val="24"/>
        </w:rPr>
      </w:pPr>
      <w:r w:rsidRPr="00997729">
        <w:rPr>
          <w:rFonts w:ascii="Times New Roman" w:hAnsi="Times New Roman" w:hint="eastAsia"/>
          <w:kern w:val="0"/>
          <w:sz w:val="24"/>
          <w:szCs w:val="24"/>
        </w:rPr>
        <w:t>中国农业科学院农业环境与可持续发展研究所</w:t>
      </w:r>
      <w:r w:rsidRPr="00997729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997729">
        <w:rPr>
          <w:rFonts w:ascii="Times New Roman" w:hAnsi="Times New Roman" w:hint="eastAsia"/>
          <w:kern w:val="0"/>
          <w:sz w:val="24"/>
          <w:szCs w:val="24"/>
        </w:rPr>
        <w:t>王亚男</w:t>
      </w:r>
      <w:r w:rsidR="00CD50A2" w:rsidRPr="00997729">
        <w:rPr>
          <w:rFonts w:ascii="Times New Roman" w:hAnsi="Times New Roman" w:hint="eastAsia"/>
          <w:sz w:val="24"/>
          <w:szCs w:val="24"/>
        </w:rPr>
        <w:t>副</w:t>
      </w:r>
      <w:r w:rsidR="00CD50A2" w:rsidRPr="00997729">
        <w:rPr>
          <w:rFonts w:ascii="Times New Roman" w:hAnsi="Times New Roman"/>
          <w:sz w:val="24"/>
          <w:szCs w:val="24"/>
        </w:rPr>
        <w:t>研究员</w:t>
      </w:r>
      <w:r w:rsidRPr="00997729">
        <w:rPr>
          <w:rFonts w:ascii="Times New Roman" w:hAnsi="Times New Roman"/>
          <w:sz w:val="24"/>
          <w:szCs w:val="24"/>
        </w:rPr>
        <w:t xml:space="preserve">   </w:t>
      </w:r>
      <w:r w:rsidRPr="00997729">
        <w:rPr>
          <w:rFonts w:ascii="Times New Roman" w:hAnsi="Times New Roman"/>
          <w:sz w:val="24"/>
          <w:szCs w:val="24"/>
        </w:rPr>
        <w:t>手机：</w:t>
      </w:r>
      <w:r w:rsidRPr="00997729">
        <w:rPr>
          <w:rFonts w:ascii="Times New Roman" w:eastAsia="仿宋_GB2312" w:hAnsi="Times New Roman" w:hint="eastAsia"/>
          <w:sz w:val="24"/>
          <w:szCs w:val="24"/>
        </w:rPr>
        <w:t>13581584086</w:t>
      </w:r>
    </w:p>
    <w:p w:rsidR="00A8229B" w:rsidRPr="001C3873" w:rsidRDefault="00A8229B">
      <w:bookmarkStart w:id="0" w:name="_GoBack"/>
      <w:bookmarkEnd w:id="0"/>
    </w:p>
    <w:sectPr w:rsidR="00A8229B" w:rsidRPr="001C3873" w:rsidSect="00EC12DB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94" w:rsidRDefault="00374994" w:rsidP="001C3873">
      <w:r>
        <w:separator/>
      </w:r>
    </w:p>
  </w:endnote>
  <w:endnote w:type="continuationSeparator" w:id="0">
    <w:p w:rsidR="00374994" w:rsidRDefault="00374994" w:rsidP="001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94" w:rsidRDefault="00374994" w:rsidP="001C3873">
      <w:r>
        <w:separator/>
      </w:r>
    </w:p>
  </w:footnote>
  <w:footnote w:type="continuationSeparator" w:id="0">
    <w:p w:rsidR="00374994" w:rsidRDefault="00374994" w:rsidP="001C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D29"/>
    <w:rsid w:val="001C3873"/>
    <w:rsid w:val="00374994"/>
    <w:rsid w:val="004002E1"/>
    <w:rsid w:val="005405A0"/>
    <w:rsid w:val="0074347E"/>
    <w:rsid w:val="007873BC"/>
    <w:rsid w:val="0098313B"/>
    <w:rsid w:val="009D5D29"/>
    <w:rsid w:val="00A8229B"/>
    <w:rsid w:val="00AD35A7"/>
    <w:rsid w:val="00CD3174"/>
    <w:rsid w:val="00CD50A2"/>
    <w:rsid w:val="00D92092"/>
    <w:rsid w:val="00E41FF3"/>
    <w:rsid w:val="00E42B78"/>
    <w:rsid w:val="00E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30C19-40D7-4ED8-82F9-896299EE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873"/>
    <w:rPr>
      <w:sz w:val="18"/>
      <w:szCs w:val="18"/>
    </w:rPr>
  </w:style>
  <w:style w:type="character" w:styleId="a5">
    <w:name w:val="Hyperlink"/>
    <w:uiPriority w:val="99"/>
    <w:unhideWhenUsed/>
    <w:rsid w:val="001C3873"/>
    <w:rPr>
      <w:strike w:val="0"/>
      <w:dstrike w:val="0"/>
      <w:color w:val="63636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anan@caa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Administrator</cp:lastModifiedBy>
  <cp:revision>5</cp:revision>
  <dcterms:created xsi:type="dcterms:W3CDTF">2019-04-24T01:15:00Z</dcterms:created>
  <dcterms:modified xsi:type="dcterms:W3CDTF">2019-08-15T00:44:00Z</dcterms:modified>
</cp:coreProperties>
</file>