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F3" w:rsidRDefault="00A575F3" w:rsidP="00A575F3">
      <w:pPr>
        <w:widowControl/>
        <w:jc w:val="left"/>
        <w:rPr>
          <w:rFonts w:hAnsi="宋体"/>
          <w:bCs/>
          <w:kern w:val="0"/>
          <w:sz w:val="28"/>
          <w:szCs w:val="28"/>
        </w:rPr>
      </w:pPr>
      <w:r>
        <w:rPr>
          <w:rFonts w:hAnsi="宋体" w:hint="eastAsia"/>
          <w:bCs/>
          <w:kern w:val="0"/>
          <w:sz w:val="28"/>
          <w:szCs w:val="28"/>
        </w:rPr>
        <w:t>附件</w:t>
      </w:r>
      <w:r>
        <w:rPr>
          <w:rFonts w:hAnsi="宋体" w:hint="eastAsia"/>
          <w:bCs/>
          <w:kern w:val="0"/>
          <w:sz w:val="28"/>
          <w:szCs w:val="28"/>
        </w:rPr>
        <w:t>1</w:t>
      </w:r>
    </w:p>
    <w:p w:rsidR="00A575F3" w:rsidRDefault="00A575F3" w:rsidP="00A575F3">
      <w:pPr>
        <w:widowControl/>
        <w:jc w:val="left"/>
        <w:rPr>
          <w:rFonts w:hAnsi="宋体"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2387600</wp:posOffset>
                </wp:positionV>
                <wp:extent cx="895350" cy="304800"/>
                <wp:effectExtent l="0" t="0" r="19050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85.65pt;margin-top:188pt;width:70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1987550</wp:posOffset>
                </wp:positionV>
                <wp:extent cx="895350" cy="304800"/>
                <wp:effectExtent l="0" t="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123.65pt;margin-top:156.5pt;width:7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6DE60BF" wp14:editId="1C323E7B">
            <wp:extent cx="5486400" cy="38144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5F3" w:rsidRPr="00985C28" w:rsidRDefault="00A575F3" w:rsidP="00A575F3">
      <w:pPr>
        <w:widowControl/>
        <w:spacing w:line="44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985C2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会议地址：</w:t>
      </w:r>
      <w:r w:rsidRPr="00985C28">
        <w:rPr>
          <w:rFonts w:asciiTheme="minorEastAsia" w:eastAsiaTheme="minorEastAsia" w:hAnsiTheme="minorEastAsia" w:hint="eastAsia"/>
          <w:kern w:val="0"/>
          <w:sz w:val="28"/>
          <w:szCs w:val="28"/>
        </w:rPr>
        <w:t>陕西省西安市未央区兴泰七街439号。</w:t>
      </w:r>
    </w:p>
    <w:p w:rsidR="00A575F3" w:rsidRPr="00985C28" w:rsidRDefault="00A575F3" w:rsidP="00A575F3">
      <w:pPr>
        <w:widowControl/>
        <w:spacing w:line="440" w:lineRule="exact"/>
        <w:jc w:val="left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985C28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交通指引:</w:t>
      </w:r>
    </w:p>
    <w:p w:rsidR="00A575F3" w:rsidRPr="00985C28" w:rsidRDefault="00A575F3" w:rsidP="00A575F3">
      <w:pPr>
        <w:widowControl/>
        <w:spacing w:line="440" w:lineRule="exact"/>
        <w:jc w:val="left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985C28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（1）西安火车站</w:t>
      </w:r>
    </w:p>
    <w:p w:rsidR="00A575F3" w:rsidRPr="00985C28" w:rsidRDefault="00A575F3" w:rsidP="00A575F3">
      <w:pPr>
        <w:widowControl/>
        <w:spacing w:line="440" w:lineRule="exact"/>
        <w:jc w:val="left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bookmarkStart w:id="0" w:name="OLE_LINK16"/>
      <w:bookmarkStart w:id="1" w:name="OLE_LINK17"/>
      <w:r w:rsidRPr="00985C28">
        <w:rPr>
          <w:rFonts w:asciiTheme="minorEastAsia" w:eastAsiaTheme="minorEastAsia" w:hAnsiTheme="minorEastAsia" w:hint="eastAsia"/>
          <w:sz w:val="28"/>
          <w:szCs w:val="28"/>
        </w:rPr>
        <w:t>火车站→地建学术会议中心：</w:t>
      </w:r>
      <w:bookmarkEnd w:id="0"/>
      <w:bookmarkEnd w:id="1"/>
      <w:r w:rsidRPr="00985C28">
        <w:rPr>
          <w:rFonts w:asciiTheme="minorEastAsia" w:eastAsiaTheme="minorEastAsia" w:hAnsiTheme="minorEastAsia" w:hint="eastAsia"/>
          <w:sz w:val="28"/>
          <w:szCs w:val="28"/>
        </w:rPr>
        <w:t>“火车站东公交站”乘坐游8/610路到“赵村东站”下车步行820米；西安站乘出租车到酒店约24元。</w:t>
      </w:r>
    </w:p>
    <w:p w:rsidR="00A575F3" w:rsidRPr="00985C28" w:rsidRDefault="00A575F3" w:rsidP="00A575F3">
      <w:pPr>
        <w:widowControl/>
        <w:tabs>
          <w:tab w:val="left" w:pos="2925"/>
        </w:tabs>
        <w:spacing w:line="440" w:lineRule="exact"/>
        <w:jc w:val="left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985C28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（2）西安北站</w:t>
      </w:r>
      <w:r w:rsidRPr="00985C28">
        <w:rPr>
          <w:rFonts w:asciiTheme="minorEastAsia" w:eastAsiaTheme="minorEastAsia" w:hAnsiTheme="minorEastAsia"/>
          <w:b/>
          <w:bCs/>
          <w:kern w:val="0"/>
          <w:sz w:val="28"/>
          <w:szCs w:val="28"/>
        </w:rPr>
        <w:tab/>
      </w:r>
    </w:p>
    <w:p w:rsidR="00A575F3" w:rsidRPr="00985C28" w:rsidRDefault="00A575F3" w:rsidP="00A575F3">
      <w:pPr>
        <w:widowControl/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2" w:name="OLE_LINK18"/>
      <w:bookmarkStart w:id="3" w:name="OLE_LINK19"/>
      <w:r w:rsidRPr="00985C28">
        <w:rPr>
          <w:rFonts w:asciiTheme="minorEastAsia" w:eastAsiaTheme="minorEastAsia" w:hAnsiTheme="minorEastAsia" w:hint="eastAsia"/>
          <w:sz w:val="28"/>
          <w:szCs w:val="28"/>
        </w:rPr>
        <w:t>西安北站→地建学术会议中心：</w:t>
      </w:r>
      <w:bookmarkEnd w:id="2"/>
      <w:bookmarkEnd w:id="3"/>
      <w:r w:rsidRPr="00985C28">
        <w:rPr>
          <w:rFonts w:asciiTheme="minorEastAsia" w:eastAsiaTheme="minorEastAsia" w:hAnsiTheme="minorEastAsia" w:hint="eastAsia"/>
          <w:sz w:val="28"/>
          <w:szCs w:val="28"/>
        </w:rPr>
        <w:t>乘坐地铁2号线到“运动公园站”下车（B口出），“未央路凤城十路口站”换乘530路</w:t>
      </w:r>
      <w:bookmarkStart w:id="4" w:name="_GoBack"/>
      <w:bookmarkEnd w:id="4"/>
      <w:r w:rsidRPr="00985C28">
        <w:rPr>
          <w:rFonts w:asciiTheme="minorEastAsia" w:eastAsiaTheme="minorEastAsia" w:hAnsiTheme="minorEastAsia" w:hint="eastAsia"/>
          <w:sz w:val="28"/>
          <w:szCs w:val="28"/>
        </w:rPr>
        <w:t>到“赵村站”下车步行1.1公里；</w:t>
      </w:r>
      <w:bookmarkStart w:id="5" w:name="OLE_LINK20"/>
      <w:bookmarkStart w:id="6" w:name="OLE_LINK21"/>
      <w:r w:rsidRPr="00985C28">
        <w:rPr>
          <w:rFonts w:asciiTheme="minorEastAsia" w:eastAsiaTheme="minorEastAsia" w:hAnsiTheme="minorEastAsia" w:hint="eastAsia"/>
          <w:sz w:val="28"/>
          <w:szCs w:val="28"/>
        </w:rPr>
        <w:t>西安北站乘坐出租到酒店约30元。</w:t>
      </w:r>
      <w:bookmarkEnd w:id="5"/>
      <w:bookmarkEnd w:id="6"/>
    </w:p>
    <w:p w:rsidR="00A575F3" w:rsidRPr="00985C28" w:rsidRDefault="00A575F3" w:rsidP="00A575F3">
      <w:pPr>
        <w:widowControl/>
        <w:spacing w:line="44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85C28">
        <w:rPr>
          <w:rFonts w:asciiTheme="minorEastAsia" w:eastAsiaTheme="minorEastAsia" w:hAnsiTheme="minorEastAsia" w:hint="eastAsia"/>
          <w:b/>
          <w:sz w:val="28"/>
          <w:szCs w:val="28"/>
        </w:rPr>
        <w:t>（3）西安咸阳国际机场</w:t>
      </w:r>
    </w:p>
    <w:p w:rsidR="007C3ACA" w:rsidRPr="00A575F3" w:rsidRDefault="00A575F3" w:rsidP="00A575F3">
      <w:pPr>
        <w:widowControl/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85C28">
        <w:rPr>
          <w:rFonts w:asciiTheme="minorEastAsia" w:eastAsiaTheme="minorEastAsia" w:hAnsiTheme="minorEastAsia" w:hint="eastAsia"/>
          <w:sz w:val="28"/>
          <w:szCs w:val="28"/>
        </w:rPr>
        <w:t>西安咸阳国际机场→地建学术会议中心：西安咸阳国际机场3号航站楼站乘坐“机场大巴东二环建国饭店线”到“凤城七路站”下车，步行至“张家堡公交站”换乘284路到“北辰路-东方红村站”下车，步行1.5公里；西安咸阳国际机场乘坐出租到酒店约111元。</w:t>
      </w:r>
    </w:p>
    <w:sectPr w:rsidR="007C3ACA" w:rsidRPr="00A5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F3"/>
    <w:rsid w:val="0003281C"/>
    <w:rsid w:val="0013527C"/>
    <w:rsid w:val="00185FED"/>
    <w:rsid w:val="00260438"/>
    <w:rsid w:val="002A1868"/>
    <w:rsid w:val="004303F5"/>
    <w:rsid w:val="00490AD0"/>
    <w:rsid w:val="0055554D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A575F3"/>
    <w:rsid w:val="00B61FD7"/>
    <w:rsid w:val="00B654AD"/>
    <w:rsid w:val="00C858B4"/>
    <w:rsid w:val="00C925EF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75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75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75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75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181</Characters>
  <Application>Microsoft Office Word</Application>
  <DocSecurity>0</DocSecurity>
  <Lines>10</Lines>
  <Paragraphs>11</Paragraphs>
  <ScaleCrop>false</ScaleCrop>
  <Company>Lenovo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2019-07-12T07:06:00Z</dcterms:created>
  <dcterms:modified xsi:type="dcterms:W3CDTF">2019-07-12T07:08:00Z</dcterms:modified>
</cp:coreProperties>
</file>