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20" w:rsidRDefault="00395320" w:rsidP="00395320">
      <w:pPr>
        <w:widowControl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附件一：</w:t>
      </w:r>
    </w:p>
    <w:p w:rsidR="00395320" w:rsidRDefault="00395320" w:rsidP="00395320">
      <w:pPr>
        <w:widowControl/>
        <w:spacing w:line="360" w:lineRule="auto"/>
        <w:jc w:val="center"/>
        <w:rPr>
          <w:rFonts w:ascii="Times New Roman" w:eastAsia="微软雅黑" w:hAnsi="Times New Roman"/>
          <w:b/>
          <w:bCs/>
          <w:kern w:val="0"/>
          <w:sz w:val="28"/>
          <w:szCs w:val="28"/>
        </w:rPr>
      </w:pPr>
      <w:r>
        <w:rPr>
          <w:rFonts w:ascii="Times New Roman" w:eastAsia="微软雅黑" w:hAnsi="Times New Roman"/>
          <w:b/>
          <w:bCs/>
          <w:kern w:val="0"/>
          <w:sz w:val="28"/>
          <w:szCs w:val="28"/>
        </w:rPr>
        <w:t>2019</w:t>
      </w:r>
      <w:r>
        <w:rPr>
          <w:rFonts w:ascii="Times New Roman" w:eastAsia="微软雅黑" w:hAnsi="Times New Roman"/>
          <w:b/>
          <w:bCs/>
          <w:kern w:val="0"/>
          <w:sz w:val="28"/>
          <w:szCs w:val="28"/>
        </w:rPr>
        <w:t>年中国土壤学会土壤环境专业委员会、土壤化学专业委员会</w:t>
      </w:r>
    </w:p>
    <w:p w:rsidR="00395320" w:rsidRDefault="00395320" w:rsidP="00395320">
      <w:pPr>
        <w:widowControl/>
        <w:spacing w:line="360" w:lineRule="auto"/>
        <w:jc w:val="center"/>
        <w:rPr>
          <w:rFonts w:ascii="Times New Roman" w:eastAsia="微软雅黑" w:hAnsi="Times New Roman"/>
          <w:b/>
          <w:kern w:val="0"/>
          <w:sz w:val="28"/>
          <w:szCs w:val="28"/>
        </w:rPr>
      </w:pPr>
      <w:r>
        <w:rPr>
          <w:rFonts w:ascii="Times New Roman" w:eastAsia="微软雅黑" w:hAnsi="Times New Roman"/>
          <w:b/>
          <w:bCs/>
          <w:kern w:val="0"/>
          <w:sz w:val="28"/>
          <w:szCs w:val="28"/>
        </w:rPr>
        <w:t>联合学术研讨会回执单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2069"/>
        <w:gridCol w:w="900"/>
        <w:gridCol w:w="210"/>
        <w:gridCol w:w="230"/>
        <w:gridCol w:w="595"/>
        <w:gridCol w:w="1203"/>
        <w:gridCol w:w="272"/>
        <w:gridCol w:w="1202"/>
        <w:gridCol w:w="856"/>
      </w:tblGrid>
      <w:tr w:rsidR="00395320" w:rsidTr="002541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5320" w:rsidTr="002541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5320" w:rsidTr="002541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5320" w:rsidTr="002541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5320" w:rsidTr="002541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摘要题目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5320" w:rsidTr="002541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否</w:t>
            </w:r>
          </w:p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口头报告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5320" w:rsidTr="002541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入住酒店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重庆富力假日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酒店（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重庆大学城智选假日酒店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395320" w:rsidTr="002541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离店日期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合住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5320" w:rsidTr="002541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是否参加</w:t>
            </w:r>
          </w:p>
          <w:p w:rsidR="00395320" w:rsidRDefault="00395320" w:rsidP="00254107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会后考察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参加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□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不参加</w:t>
            </w:r>
          </w:p>
          <w:p w:rsidR="00395320" w:rsidRDefault="00395320" w:rsidP="0025410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（为了满足部分专家会后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自费考察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的要求，与当地旅游公司协商，初步确定会后两条考察线路：武隆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天坑地缝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二日游；大足石刻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两江夜游一日游）</w:t>
            </w:r>
          </w:p>
        </w:tc>
      </w:tr>
    </w:tbl>
    <w:p w:rsidR="00395320" w:rsidRDefault="00395320" w:rsidP="00395320">
      <w:pPr>
        <w:widowControl/>
        <w:spacing w:line="360" w:lineRule="auto"/>
        <w:ind w:left="1080" w:hangingChars="450" w:hanging="10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注：</w:t>
      </w:r>
      <w:r>
        <w:rPr>
          <w:rFonts w:ascii="Times New Roman" w:hAnsi="Times New Roman"/>
          <w:kern w:val="0"/>
          <w:sz w:val="24"/>
          <w:szCs w:val="24"/>
        </w:rPr>
        <w:t xml:space="preserve"> 1. </w:t>
      </w:r>
      <w:r>
        <w:rPr>
          <w:rFonts w:ascii="Times New Roman" w:hAnsi="Times New Roman"/>
          <w:kern w:val="0"/>
          <w:sz w:val="24"/>
          <w:szCs w:val="24"/>
        </w:rPr>
        <w:t>请在</w:t>
      </w:r>
      <w:r>
        <w:rPr>
          <w:rFonts w:ascii="Times New Roman" w:hAnsi="Times New Roman"/>
          <w:kern w:val="0"/>
          <w:sz w:val="24"/>
          <w:szCs w:val="24"/>
        </w:rPr>
        <w:t>6</w:t>
      </w:r>
      <w:r>
        <w:rPr>
          <w:rFonts w:ascii="Times New Roman" w:hAnsi="Times New Roman"/>
          <w:kern w:val="0"/>
          <w:sz w:val="24"/>
          <w:szCs w:val="24"/>
        </w:rPr>
        <w:t>月</w:t>
      </w:r>
      <w:r>
        <w:rPr>
          <w:rFonts w:ascii="Times New Roman" w:hAnsi="Times New Roman"/>
          <w:kern w:val="0"/>
          <w:sz w:val="24"/>
          <w:szCs w:val="24"/>
        </w:rPr>
        <w:t>15</w:t>
      </w:r>
      <w:r>
        <w:rPr>
          <w:rFonts w:ascii="Times New Roman" w:hAnsi="Times New Roman"/>
          <w:kern w:val="0"/>
          <w:sz w:val="24"/>
          <w:szCs w:val="24"/>
        </w:rPr>
        <w:t>日前将参会回执发给南京土壤研究所王玉军研究员（</w:t>
      </w:r>
      <w:hyperlink r:id="rId5" w:history="1">
        <w:r>
          <w:rPr>
            <w:rFonts w:ascii="Times New Roman" w:hAnsi="Times New Roman"/>
            <w:sz w:val="24"/>
            <w:szCs w:val="24"/>
          </w:rPr>
          <w:t>yjwang@issas.ac.cn</w:t>
        </w:r>
      </w:hyperlink>
      <w:r>
        <w:rPr>
          <w:rFonts w:ascii="Times New Roman" w:hAnsi="Times New Roman"/>
          <w:kern w:val="0"/>
          <w:sz w:val="24"/>
          <w:szCs w:val="24"/>
        </w:rPr>
        <w:t>），摘要截止时间为</w:t>
      </w:r>
      <w:r>
        <w:rPr>
          <w:rFonts w:ascii="Times New Roman" w:hAnsi="Times New Roman"/>
          <w:kern w:val="0"/>
          <w:sz w:val="24"/>
          <w:szCs w:val="24"/>
        </w:rPr>
        <w:t>7</w:t>
      </w:r>
      <w:r>
        <w:rPr>
          <w:rFonts w:ascii="Times New Roman" w:hAnsi="Times New Roman"/>
          <w:kern w:val="0"/>
          <w:sz w:val="24"/>
          <w:szCs w:val="24"/>
        </w:rPr>
        <w:t>月</w:t>
      </w:r>
      <w:r>
        <w:rPr>
          <w:rFonts w:ascii="Times New Roman" w:hAnsi="Times New Roman"/>
          <w:kern w:val="0"/>
          <w:sz w:val="24"/>
          <w:szCs w:val="24"/>
        </w:rPr>
        <w:t>5</w:t>
      </w:r>
      <w:r>
        <w:rPr>
          <w:rFonts w:ascii="Times New Roman" w:hAnsi="Times New Roman"/>
          <w:kern w:val="0"/>
          <w:sz w:val="24"/>
          <w:szCs w:val="24"/>
        </w:rPr>
        <w:t>日。同时抄送一份给西南大学刘新敏老师（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lucimir@163.com</w:t>
      </w:r>
      <w:r>
        <w:rPr>
          <w:rFonts w:ascii="Times New Roman" w:hAnsi="Times New Roman"/>
          <w:kern w:val="0"/>
          <w:sz w:val="24"/>
          <w:szCs w:val="24"/>
        </w:rPr>
        <w:t>）。</w:t>
      </w:r>
    </w:p>
    <w:p w:rsidR="00395320" w:rsidRDefault="00395320" w:rsidP="00395320">
      <w:pPr>
        <w:widowControl/>
        <w:spacing w:line="360" w:lineRule="auto"/>
        <w:ind w:leftChars="300" w:left="937" w:hangingChars="128" w:hanging="307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2. </w:t>
      </w:r>
      <w:r>
        <w:rPr>
          <w:rFonts w:ascii="Times New Roman" w:hAnsi="Times New Roman"/>
          <w:kern w:val="0"/>
          <w:sz w:val="24"/>
          <w:szCs w:val="24"/>
        </w:rPr>
        <w:t>会务组将根据回执预订房间以及安排其它相关活动。若提交回执后临时不能参加会议，请及时电话通知会务组。</w:t>
      </w:r>
    </w:p>
    <w:p w:rsidR="00395320" w:rsidRDefault="00395320" w:rsidP="00395320">
      <w:pPr>
        <w:spacing w:line="360" w:lineRule="auto"/>
        <w:ind w:leftChars="175" w:left="368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中科院南京土壤所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王玉军研究员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手机：</w:t>
      </w:r>
      <w:r>
        <w:rPr>
          <w:rFonts w:ascii="Times New Roman" w:hAnsi="Times New Roman"/>
          <w:sz w:val="24"/>
          <w:szCs w:val="24"/>
        </w:rPr>
        <w:t>13951871343</w:t>
      </w:r>
    </w:p>
    <w:p w:rsidR="00395320" w:rsidRDefault="00395320" w:rsidP="00395320">
      <w:pPr>
        <w:spacing w:line="360" w:lineRule="auto"/>
        <w:ind w:leftChars="175" w:left="368" w:firstLineChars="250" w:firstLine="6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西南大学</w:t>
      </w:r>
      <w:r>
        <w:rPr>
          <w:rFonts w:ascii="Times New Roman" w:hAnsi="Times New Roman"/>
          <w:kern w:val="0"/>
          <w:sz w:val="24"/>
          <w:szCs w:val="24"/>
        </w:rPr>
        <w:t xml:space="preserve">            </w:t>
      </w:r>
      <w:r>
        <w:rPr>
          <w:rFonts w:ascii="Times New Roman" w:hAnsi="Times New Roman"/>
          <w:kern w:val="0"/>
          <w:sz w:val="24"/>
          <w:szCs w:val="24"/>
        </w:rPr>
        <w:t>陈玉成教授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手机：</w:t>
      </w:r>
      <w:r>
        <w:rPr>
          <w:rFonts w:ascii="Times New Roman" w:hAnsi="Times New Roman"/>
          <w:kern w:val="0"/>
          <w:sz w:val="24"/>
          <w:szCs w:val="24"/>
        </w:rPr>
        <w:t>15902360716</w:t>
      </w:r>
    </w:p>
    <w:p w:rsidR="00395320" w:rsidRDefault="00395320" w:rsidP="00395320">
      <w:pPr>
        <w:spacing w:line="360" w:lineRule="auto"/>
        <w:ind w:leftChars="175" w:left="368" w:firstLineChars="250" w:firstLine="6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西南大学</w:t>
      </w:r>
      <w:r>
        <w:rPr>
          <w:rFonts w:ascii="Times New Roman" w:hAnsi="Times New Roman"/>
          <w:kern w:val="0"/>
          <w:sz w:val="24"/>
          <w:szCs w:val="24"/>
        </w:rPr>
        <w:t xml:space="preserve">            </w:t>
      </w:r>
      <w:r>
        <w:rPr>
          <w:rFonts w:ascii="Times New Roman" w:hAnsi="Times New Roman"/>
          <w:kern w:val="0"/>
          <w:sz w:val="24"/>
          <w:szCs w:val="24"/>
        </w:rPr>
        <w:t>李</w:t>
      </w:r>
      <w:r>
        <w:rPr>
          <w:rFonts w:ascii="Times New Roman" w:hAnsi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>航教授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手机：</w:t>
      </w:r>
      <w:r>
        <w:rPr>
          <w:rFonts w:ascii="Times New Roman" w:hAnsi="Times New Roman"/>
          <w:kern w:val="0"/>
          <w:sz w:val="24"/>
          <w:szCs w:val="24"/>
        </w:rPr>
        <w:t>13883320589</w:t>
      </w:r>
    </w:p>
    <w:p w:rsidR="007C3ACA" w:rsidRPr="00395320" w:rsidRDefault="007C3ACA">
      <w:bookmarkStart w:id="0" w:name="_GoBack"/>
      <w:bookmarkEnd w:id="0"/>
    </w:p>
    <w:sectPr w:rsidR="007C3ACA" w:rsidRPr="0039532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12" w:rsidRDefault="003953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95320">
      <w:rPr>
        <w:noProof/>
        <w:lang w:val="zh-CN" w:eastAsia="zh-CN"/>
      </w:rPr>
      <w:t>1</w:t>
    </w:r>
    <w:r>
      <w:fldChar w:fldCharType="end"/>
    </w:r>
  </w:p>
  <w:p w:rsidR="002F2A12" w:rsidRDefault="0039532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12" w:rsidRDefault="0039532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20"/>
    <w:rsid w:val="0003281C"/>
    <w:rsid w:val="0013527C"/>
    <w:rsid w:val="00185FED"/>
    <w:rsid w:val="00260438"/>
    <w:rsid w:val="002A1868"/>
    <w:rsid w:val="00395320"/>
    <w:rsid w:val="004303F5"/>
    <w:rsid w:val="00490AD0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95320"/>
    <w:rPr>
      <w:sz w:val="18"/>
      <w:szCs w:val="18"/>
    </w:rPr>
  </w:style>
  <w:style w:type="character" w:customStyle="1" w:styleId="Char0">
    <w:name w:val="页眉 Char"/>
    <w:link w:val="a4"/>
    <w:uiPriority w:val="99"/>
    <w:rsid w:val="0039532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95320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95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953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95320"/>
    <w:rPr>
      <w:sz w:val="18"/>
      <w:szCs w:val="18"/>
    </w:rPr>
  </w:style>
  <w:style w:type="character" w:customStyle="1" w:styleId="Char0">
    <w:name w:val="页眉 Char"/>
    <w:link w:val="a4"/>
    <w:uiPriority w:val="99"/>
    <w:rsid w:val="0039532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95320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95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953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yjwang@issas.ac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2019-03-01T01:43:00Z</dcterms:created>
  <dcterms:modified xsi:type="dcterms:W3CDTF">2019-03-01T01:45:00Z</dcterms:modified>
</cp:coreProperties>
</file>